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9D1" w:rsidRPr="00B25FA8" w:rsidRDefault="00CA7902" w:rsidP="00CA7902">
      <w:pPr>
        <w:jc w:val="both"/>
        <w:rPr>
          <w:rFonts w:ascii="Verdana" w:hAnsi="Verdana"/>
          <w:sz w:val="28"/>
          <w:szCs w:val="28"/>
        </w:rPr>
      </w:pPr>
      <w:r w:rsidRPr="00B25FA8">
        <w:rPr>
          <w:rFonts w:ascii="Verdana" w:hAnsi="Verdana"/>
          <w:sz w:val="28"/>
          <w:szCs w:val="28"/>
        </w:rPr>
        <w:t xml:space="preserve">Alle famiglie interessate (Open </w:t>
      </w:r>
      <w:proofErr w:type="spellStart"/>
      <w:r w:rsidRPr="00B25FA8">
        <w:rPr>
          <w:rFonts w:ascii="Verdana" w:hAnsi="Verdana"/>
          <w:sz w:val="28"/>
          <w:szCs w:val="28"/>
        </w:rPr>
        <w:t>Day</w:t>
      </w:r>
      <w:proofErr w:type="spellEnd"/>
      <w:r w:rsidRPr="00B25FA8">
        <w:rPr>
          <w:rFonts w:ascii="Verdana" w:hAnsi="Verdana"/>
          <w:sz w:val="28"/>
          <w:szCs w:val="28"/>
        </w:rPr>
        <w:t xml:space="preserve">): </w:t>
      </w:r>
      <w:r w:rsidRPr="00B25FA8">
        <w:rPr>
          <w:rFonts w:ascii="Verdana" w:hAnsi="Verdana"/>
          <w:b/>
          <w:sz w:val="28"/>
          <w:szCs w:val="28"/>
        </w:rPr>
        <w:t>a rettifica di circ. 42</w:t>
      </w:r>
      <w:r w:rsidRPr="00B25FA8">
        <w:rPr>
          <w:rFonts w:ascii="Verdana" w:hAnsi="Verdana"/>
          <w:sz w:val="28"/>
          <w:szCs w:val="28"/>
        </w:rPr>
        <w:t xml:space="preserve"> </w:t>
      </w:r>
      <w:r w:rsidRPr="00B25FA8">
        <w:rPr>
          <w:rFonts w:ascii="Verdana" w:hAnsi="Verdana"/>
          <w:b/>
          <w:sz w:val="28"/>
          <w:szCs w:val="28"/>
        </w:rPr>
        <w:t>e locandina che richiama la circ. stessa</w:t>
      </w:r>
      <w:r w:rsidRPr="00B25FA8">
        <w:rPr>
          <w:rFonts w:ascii="Verdana" w:hAnsi="Verdana"/>
          <w:sz w:val="28"/>
          <w:szCs w:val="28"/>
        </w:rPr>
        <w:t xml:space="preserve">, anche in accordo con l’Amministrazione Comunale, vista la contingente e prevedibile situazione epidemiologica, l’evento in oggetto, previsto in presenza, sarà sostituito </w:t>
      </w:r>
      <w:bookmarkStart w:id="0" w:name="_GoBack"/>
      <w:bookmarkEnd w:id="0"/>
      <w:r w:rsidRPr="00B25FA8">
        <w:rPr>
          <w:rFonts w:ascii="Verdana" w:hAnsi="Verdana"/>
          <w:sz w:val="28"/>
          <w:szCs w:val="28"/>
        </w:rPr>
        <w:t xml:space="preserve">da materiali fruibili in modalità telematica </w:t>
      </w:r>
    </w:p>
    <w:sectPr w:rsidR="003739D1" w:rsidRPr="00B25F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680"/>
    <w:rsid w:val="000C539A"/>
    <w:rsid w:val="003739D1"/>
    <w:rsid w:val="00456680"/>
    <w:rsid w:val="00B25FA8"/>
    <w:rsid w:val="00CA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88757-CD6C-440A-8380-D326B6DC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Cermisoni</dc:creator>
  <cp:keywords/>
  <dc:description/>
  <cp:lastModifiedBy>Luisella Cermisoni</cp:lastModifiedBy>
  <cp:revision>5</cp:revision>
  <dcterms:created xsi:type="dcterms:W3CDTF">2020-11-16T10:59:00Z</dcterms:created>
  <dcterms:modified xsi:type="dcterms:W3CDTF">2020-11-16T13:04:00Z</dcterms:modified>
</cp:coreProperties>
</file>